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0F" w:rsidRPr="008220F8" w:rsidRDefault="00F44D0F" w:rsidP="00F44D0F">
      <w:pPr>
        <w:spacing w:before="120"/>
        <w:ind w:right="270"/>
        <w:jc w:val="center"/>
        <w:rPr>
          <w:rFonts w:ascii="Arial" w:eastAsia="Times New Roman" w:hAnsi="Arial" w:cs="Arial"/>
          <w:b/>
          <w:bCs/>
          <w:szCs w:val="20"/>
        </w:rPr>
      </w:pPr>
      <w:r w:rsidRPr="008220F8">
        <w:rPr>
          <w:rFonts w:ascii="Arial" w:eastAsia="Times New Roman" w:hAnsi="Arial" w:cs="Arial"/>
          <w:b/>
          <w:bCs/>
          <w:szCs w:val="20"/>
        </w:rPr>
        <w:t xml:space="preserve">Laura Gonzalvo, nueva Directora de Comunicación y Experiencia </w:t>
      </w:r>
      <w:bookmarkStart w:id="0" w:name="_GoBack"/>
      <w:bookmarkEnd w:id="0"/>
      <w:r w:rsidRPr="008220F8">
        <w:rPr>
          <w:rFonts w:ascii="Arial" w:eastAsia="Times New Roman" w:hAnsi="Arial" w:cs="Arial"/>
          <w:b/>
          <w:bCs/>
          <w:szCs w:val="20"/>
        </w:rPr>
        <w:t xml:space="preserve">Cliente de </w:t>
      </w:r>
      <w:r w:rsidR="00595997" w:rsidRPr="008220F8">
        <w:rPr>
          <w:rFonts w:ascii="Arial" w:eastAsia="Times New Roman" w:hAnsi="Arial" w:cs="Arial"/>
          <w:b/>
          <w:bCs/>
          <w:szCs w:val="20"/>
        </w:rPr>
        <w:t xml:space="preserve">SEUR </w:t>
      </w:r>
    </w:p>
    <w:p w:rsidR="00F44D0F" w:rsidRPr="008220F8" w:rsidRDefault="00F44D0F" w:rsidP="00D55087">
      <w:pPr>
        <w:pStyle w:val="Prrafodelista"/>
        <w:numPr>
          <w:ilvl w:val="0"/>
          <w:numId w:val="2"/>
        </w:numPr>
        <w:spacing w:before="120"/>
        <w:ind w:right="27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8220F8">
        <w:rPr>
          <w:rFonts w:ascii="Arial" w:eastAsia="Times New Roman" w:hAnsi="Arial" w:cs="Arial"/>
          <w:bCs/>
          <w:sz w:val="20"/>
          <w:szCs w:val="20"/>
        </w:rPr>
        <w:t>SEUR ha nombrado a Laura Gonzalvo nueva directora de Comunicación y Experiencia de Cliente de la compañía ibérica, y será la responsable de la estrategia de comunicación y marca de la compañía</w:t>
      </w:r>
    </w:p>
    <w:p w:rsidR="00595997" w:rsidRPr="008220F8" w:rsidRDefault="00F44D0F" w:rsidP="00260B5C">
      <w:pPr>
        <w:pStyle w:val="Prrafodelista"/>
        <w:numPr>
          <w:ilvl w:val="0"/>
          <w:numId w:val="2"/>
        </w:numPr>
        <w:spacing w:before="120"/>
        <w:ind w:right="27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8220F8">
        <w:rPr>
          <w:rFonts w:ascii="Arial" w:eastAsia="Times New Roman" w:hAnsi="Arial" w:cs="Arial"/>
          <w:bCs/>
          <w:sz w:val="20"/>
          <w:szCs w:val="20"/>
        </w:rPr>
        <w:t xml:space="preserve">Asimismo, asume la dirección </w:t>
      </w:r>
      <w:r w:rsidR="00563B18">
        <w:rPr>
          <w:rFonts w:ascii="Arial" w:eastAsia="Times New Roman" w:hAnsi="Arial" w:cs="Arial"/>
          <w:bCs/>
          <w:sz w:val="20"/>
          <w:szCs w:val="20"/>
        </w:rPr>
        <w:t>del</w:t>
      </w:r>
      <w:r w:rsidRPr="008220F8">
        <w:rPr>
          <w:rFonts w:ascii="Arial" w:eastAsia="Times New Roman" w:hAnsi="Arial" w:cs="Arial"/>
          <w:bCs/>
          <w:sz w:val="20"/>
          <w:szCs w:val="20"/>
        </w:rPr>
        <w:t xml:space="preserve"> nueva área de Experiencia de Cliente, que persigue la definición e implantación de una experiencia única y diferenciadora</w:t>
      </w:r>
    </w:p>
    <w:p w:rsidR="00260B5C" w:rsidRPr="008220F8" w:rsidRDefault="00260B5C" w:rsidP="00260B5C">
      <w:pPr>
        <w:pStyle w:val="Prrafodelista"/>
        <w:spacing w:before="120"/>
        <w:ind w:right="270"/>
        <w:rPr>
          <w:rFonts w:ascii="Arial" w:eastAsia="Times New Roman" w:hAnsi="Arial" w:cs="Arial"/>
          <w:bCs/>
          <w:sz w:val="20"/>
          <w:szCs w:val="20"/>
        </w:rPr>
      </w:pPr>
    </w:p>
    <w:p w:rsidR="00F44D0F" w:rsidRPr="008220F8" w:rsidRDefault="00CF25AF" w:rsidP="00157F98">
      <w:pPr>
        <w:spacing w:before="120"/>
        <w:ind w:right="27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220F8">
        <w:rPr>
          <w:rFonts w:ascii="Arial" w:eastAsia="Times New Roman" w:hAnsi="Arial" w:cs="Arial"/>
          <w:b/>
          <w:bCs/>
          <w:sz w:val="20"/>
          <w:szCs w:val="20"/>
        </w:rPr>
        <w:t xml:space="preserve">Madrid </w:t>
      </w:r>
      <w:r w:rsidR="00A62547">
        <w:rPr>
          <w:rFonts w:ascii="Arial" w:eastAsia="Times New Roman" w:hAnsi="Arial" w:cs="Arial"/>
          <w:b/>
          <w:bCs/>
          <w:sz w:val="20"/>
          <w:szCs w:val="20"/>
        </w:rPr>
        <w:t>03</w:t>
      </w:r>
      <w:r w:rsidR="00F44D0F" w:rsidRPr="008220F8">
        <w:rPr>
          <w:rFonts w:ascii="Arial" w:eastAsia="Times New Roman" w:hAnsi="Arial" w:cs="Arial"/>
          <w:b/>
          <w:bCs/>
          <w:sz w:val="20"/>
          <w:szCs w:val="20"/>
        </w:rPr>
        <w:t>.11</w:t>
      </w:r>
      <w:r w:rsidRPr="008220F8">
        <w:rPr>
          <w:rFonts w:ascii="Arial" w:eastAsia="Times New Roman" w:hAnsi="Arial" w:cs="Arial"/>
          <w:b/>
          <w:bCs/>
          <w:sz w:val="20"/>
          <w:szCs w:val="20"/>
        </w:rPr>
        <w:t>.2016.</w:t>
      </w:r>
      <w:r w:rsidRPr="008220F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21539" w:rsidRPr="008220F8">
        <w:rPr>
          <w:rFonts w:ascii="Arial" w:eastAsia="Times New Roman" w:hAnsi="Arial" w:cs="Arial"/>
          <w:bCs/>
          <w:sz w:val="20"/>
          <w:szCs w:val="20"/>
        </w:rPr>
        <w:t>SEUR, compañía referente del transporte urgente, se encuentra en un momento de transformación motivado fundamentalmente por el desarrollo del comercio electrónico –en el que está desempeñando un papel clave</w:t>
      </w:r>
      <w:r w:rsidR="000C3780" w:rsidRPr="008220F8">
        <w:rPr>
          <w:rFonts w:ascii="Arial" w:eastAsia="Times New Roman" w:hAnsi="Arial" w:cs="Arial"/>
          <w:bCs/>
          <w:sz w:val="20"/>
          <w:szCs w:val="20"/>
        </w:rPr>
        <w:t>–</w:t>
      </w:r>
      <w:r w:rsidR="00D21539" w:rsidRPr="008220F8">
        <w:rPr>
          <w:rFonts w:ascii="Arial" w:eastAsia="Times New Roman" w:hAnsi="Arial" w:cs="Arial"/>
          <w:bCs/>
          <w:sz w:val="20"/>
          <w:szCs w:val="20"/>
        </w:rPr>
        <w:t xml:space="preserve">, así como por su integración en una de las mayores redes internacionales de transporte como es </w:t>
      </w:r>
      <w:proofErr w:type="spellStart"/>
      <w:r w:rsidR="00D21539" w:rsidRPr="008220F8">
        <w:rPr>
          <w:rFonts w:ascii="Arial" w:eastAsia="Times New Roman" w:hAnsi="Arial" w:cs="Arial"/>
          <w:bCs/>
          <w:sz w:val="20"/>
          <w:szCs w:val="20"/>
        </w:rPr>
        <w:t>DPDgroup</w:t>
      </w:r>
      <w:proofErr w:type="spellEnd"/>
      <w:r w:rsidR="00D21539" w:rsidRPr="008220F8">
        <w:rPr>
          <w:rFonts w:ascii="Arial" w:eastAsia="Times New Roman" w:hAnsi="Arial" w:cs="Arial"/>
          <w:bCs/>
          <w:sz w:val="20"/>
          <w:szCs w:val="20"/>
        </w:rPr>
        <w:t>. Fruto de esta transformación, la compañía ha puesto en marcha una nueva estructura organizativa de la que parte la creación de la Dirección de Comunicación y Experiencia de Cliente.</w:t>
      </w:r>
    </w:p>
    <w:p w:rsidR="00DF207B" w:rsidRPr="008220F8" w:rsidRDefault="00D21539" w:rsidP="00157F98">
      <w:pPr>
        <w:spacing w:before="120"/>
        <w:ind w:right="27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220F8">
        <w:rPr>
          <w:rFonts w:ascii="Arial" w:eastAsia="Times New Roman" w:hAnsi="Arial" w:cs="Arial"/>
          <w:bCs/>
          <w:sz w:val="20"/>
          <w:szCs w:val="20"/>
        </w:rPr>
        <w:t>Al frente de esta nueva Dirección se encuentra Laura Gonzalvo, hasta ahora respon</w:t>
      </w:r>
      <w:r w:rsidR="00A62547">
        <w:rPr>
          <w:rFonts w:ascii="Arial" w:eastAsia="Times New Roman" w:hAnsi="Arial" w:cs="Arial"/>
          <w:bCs/>
          <w:sz w:val="20"/>
          <w:szCs w:val="20"/>
        </w:rPr>
        <w:t>sable de Comunicación Externa y</w:t>
      </w:r>
      <w:r w:rsidR="00563B1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220F8">
        <w:rPr>
          <w:rFonts w:ascii="Arial" w:eastAsia="Times New Roman" w:hAnsi="Arial" w:cs="Arial"/>
          <w:bCs/>
          <w:sz w:val="20"/>
          <w:szCs w:val="20"/>
        </w:rPr>
        <w:t>PR de la compañía</w:t>
      </w:r>
      <w:r w:rsidR="00A62547">
        <w:rPr>
          <w:rFonts w:ascii="Arial" w:eastAsia="Times New Roman" w:hAnsi="Arial" w:cs="Arial"/>
          <w:bCs/>
          <w:sz w:val="20"/>
          <w:szCs w:val="20"/>
        </w:rPr>
        <w:t>, y de impulsar el</w:t>
      </w:r>
      <w:r w:rsidR="00563B18">
        <w:rPr>
          <w:rFonts w:ascii="Arial" w:eastAsia="Times New Roman" w:hAnsi="Arial" w:cs="Arial"/>
          <w:bCs/>
          <w:sz w:val="20"/>
          <w:szCs w:val="20"/>
        </w:rPr>
        <w:t xml:space="preserve"> proyecto</w:t>
      </w:r>
      <w:r w:rsidR="00563B18" w:rsidRPr="008220F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63B18">
        <w:rPr>
          <w:rFonts w:ascii="Arial" w:eastAsia="Times New Roman" w:hAnsi="Arial" w:cs="Arial"/>
          <w:bCs/>
          <w:sz w:val="20"/>
          <w:szCs w:val="20"/>
        </w:rPr>
        <w:t>en</w:t>
      </w:r>
      <w:r w:rsidR="00563B18" w:rsidRPr="008220F8">
        <w:rPr>
          <w:rFonts w:ascii="Arial" w:eastAsia="Times New Roman" w:hAnsi="Arial" w:cs="Arial"/>
          <w:bCs/>
          <w:sz w:val="20"/>
          <w:szCs w:val="20"/>
        </w:rPr>
        <w:t>fo</w:t>
      </w:r>
      <w:r w:rsidR="00563B18">
        <w:rPr>
          <w:rFonts w:ascii="Arial" w:eastAsia="Times New Roman" w:hAnsi="Arial" w:cs="Arial"/>
          <w:bCs/>
          <w:sz w:val="20"/>
          <w:szCs w:val="20"/>
        </w:rPr>
        <w:t>cado</w:t>
      </w:r>
      <w:r w:rsidR="00563B18" w:rsidRPr="008220F8">
        <w:rPr>
          <w:rFonts w:ascii="Arial" w:eastAsia="Times New Roman" w:hAnsi="Arial" w:cs="Arial"/>
          <w:bCs/>
          <w:sz w:val="20"/>
          <w:szCs w:val="20"/>
        </w:rPr>
        <w:t xml:space="preserve"> a mejorar la</w:t>
      </w:r>
      <w:r w:rsidR="00563B18">
        <w:rPr>
          <w:rFonts w:ascii="Arial" w:eastAsia="Times New Roman" w:hAnsi="Arial" w:cs="Arial"/>
          <w:bCs/>
          <w:sz w:val="20"/>
          <w:szCs w:val="20"/>
        </w:rPr>
        <w:t xml:space="preserve"> experiencia de cliente de SEUR. Laura es </w:t>
      </w:r>
      <w:r w:rsidR="000C3780" w:rsidRPr="008220F8">
        <w:rPr>
          <w:rFonts w:ascii="Arial" w:eastAsia="Times New Roman" w:hAnsi="Arial" w:cs="Arial"/>
          <w:bCs/>
          <w:sz w:val="20"/>
          <w:szCs w:val="20"/>
        </w:rPr>
        <w:t>Li</w:t>
      </w:r>
      <w:r w:rsidR="00DF207B" w:rsidRPr="008220F8">
        <w:rPr>
          <w:rFonts w:ascii="Arial" w:eastAsia="Times New Roman" w:hAnsi="Arial" w:cs="Arial"/>
          <w:bCs/>
          <w:sz w:val="20"/>
          <w:szCs w:val="20"/>
        </w:rPr>
        <w:t>cenciada en Periodismo y en Comunicación Audiovisual por la Universidad Complutense de Madrid</w:t>
      </w:r>
      <w:r w:rsidR="00A62547">
        <w:rPr>
          <w:rFonts w:ascii="Arial" w:eastAsia="Times New Roman" w:hAnsi="Arial" w:cs="Arial"/>
          <w:bCs/>
          <w:sz w:val="20"/>
          <w:szCs w:val="20"/>
        </w:rPr>
        <w:t xml:space="preserve"> y </w:t>
      </w:r>
      <w:r w:rsidR="00DF207B" w:rsidRPr="008220F8">
        <w:rPr>
          <w:rFonts w:ascii="Arial" w:eastAsia="Times New Roman" w:hAnsi="Arial" w:cs="Arial"/>
          <w:bCs/>
          <w:sz w:val="20"/>
          <w:szCs w:val="20"/>
        </w:rPr>
        <w:t xml:space="preserve">ha completado sus estudios con </w:t>
      </w:r>
      <w:r w:rsidR="00563B18">
        <w:rPr>
          <w:rFonts w:ascii="Arial" w:eastAsia="Times New Roman" w:hAnsi="Arial" w:cs="Arial"/>
          <w:bCs/>
          <w:sz w:val="20"/>
          <w:szCs w:val="20"/>
        </w:rPr>
        <w:t>un</w:t>
      </w:r>
      <w:r w:rsidR="00DF207B" w:rsidRPr="008220F8">
        <w:rPr>
          <w:rFonts w:ascii="Arial" w:eastAsia="Times New Roman" w:hAnsi="Arial" w:cs="Arial"/>
          <w:bCs/>
          <w:sz w:val="20"/>
          <w:szCs w:val="20"/>
        </w:rPr>
        <w:t xml:space="preserve"> Programa Avanzado de Dirección del IE Business </w:t>
      </w:r>
      <w:proofErr w:type="spellStart"/>
      <w:r w:rsidR="00DF207B" w:rsidRPr="008220F8">
        <w:rPr>
          <w:rFonts w:ascii="Arial" w:eastAsia="Times New Roman" w:hAnsi="Arial" w:cs="Arial"/>
          <w:bCs/>
          <w:sz w:val="20"/>
          <w:szCs w:val="20"/>
        </w:rPr>
        <w:t>School</w:t>
      </w:r>
      <w:proofErr w:type="spellEnd"/>
      <w:r w:rsidR="00DF207B" w:rsidRPr="008220F8">
        <w:rPr>
          <w:rFonts w:ascii="Arial" w:eastAsia="Times New Roman" w:hAnsi="Arial" w:cs="Arial"/>
          <w:bCs/>
          <w:sz w:val="20"/>
          <w:szCs w:val="20"/>
        </w:rPr>
        <w:t xml:space="preserve">, entre otros. Antes de incorporarse a la compañía en 2010, </w:t>
      </w:r>
      <w:r w:rsidR="000C3780" w:rsidRPr="008220F8">
        <w:rPr>
          <w:rFonts w:ascii="Arial" w:eastAsia="Times New Roman" w:hAnsi="Arial" w:cs="Arial"/>
          <w:bCs/>
          <w:sz w:val="20"/>
          <w:szCs w:val="20"/>
        </w:rPr>
        <w:t>desarrolló</w:t>
      </w:r>
      <w:r w:rsidR="00DF207B" w:rsidRPr="008220F8">
        <w:rPr>
          <w:rFonts w:ascii="Arial" w:eastAsia="Times New Roman" w:hAnsi="Arial" w:cs="Arial"/>
          <w:bCs/>
          <w:sz w:val="20"/>
          <w:szCs w:val="20"/>
        </w:rPr>
        <w:t xml:space="preserve"> su carrera en los distintos agentes de la comunicación –medios (radio y televisión) y agencia</w:t>
      </w:r>
      <w:r w:rsidR="000C3780" w:rsidRPr="008220F8">
        <w:rPr>
          <w:rFonts w:ascii="Arial" w:eastAsia="Times New Roman" w:hAnsi="Arial" w:cs="Arial"/>
          <w:bCs/>
          <w:sz w:val="20"/>
          <w:szCs w:val="20"/>
        </w:rPr>
        <w:t>–,</w:t>
      </w:r>
      <w:r w:rsidR="00DF207B" w:rsidRPr="008220F8">
        <w:rPr>
          <w:rFonts w:ascii="Arial" w:eastAsia="Times New Roman" w:hAnsi="Arial" w:cs="Arial"/>
          <w:bCs/>
          <w:sz w:val="20"/>
          <w:szCs w:val="20"/>
        </w:rPr>
        <w:t xml:space="preserve"> lo que le ha permitido alcanzar un conocimiento tra</w:t>
      </w:r>
      <w:r w:rsidR="000C3780" w:rsidRPr="008220F8">
        <w:rPr>
          <w:rFonts w:ascii="Arial" w:eastAsia="Times New Roman" w:hAnsi="Arial" w:cs="Arial"/>
          <w:bCs/>
          <w:sz w:val="20"/>
          <w:szCs w:val="20"/>
        </w:rPr>
        <w:t>n</w:t>
      </w:r>
      <w:r w:rsidR="00DF207B" w:rsidRPr="008220F8">
        <w:rPr>
          <w:rFonts w:ascii="Arial" w:eastAsia="Times New Roman" w:hAnsi="Arial" w:cs="Arial"/>
          <w:bCs/>
          <w:sz w:val="20"/>
          <w:szCs w:val="20"/>
        </w:rPr>
        <w:t>sversal y una amplia perspectiva para el diseño y ejecución de estrategias y planes, tanto de com</w:t>
      </w:r>
      <w:r w:rsidR="000C3780" w:rsidRPr="008220F8">
        <w:rPr>
          <w:rFonts w:ascii="Arial" w:eastAsia="Times New Roman" w:hAnsi="Arial" w:cs="Arial"/>
          <w:bCs/>
          <w:sz w:val="20"/>
          <w:szCs w:val="20"/>
        </w:rPr>
        <w:t xml:space="preserve">unicación como de gestión de </w:t>
      </w:r>
      <w:r w:rsidR="00DF207B" w:rsidRPr="008220F8">
        <w:rPr>
          <w:rFonts w:ascii="Arial" w:eastAsia="Times New Roman" w:hAnsi="Arial" w:cs="Arial"/>
          <w:bCs/>
          <w:sz w:val="20"/>
          <w:szCs w:val="20"/>
        </w:rPr>
        <w:t>marca.</w:t>
      </w:r>
    </w:p>
    <w:p w:rsidR="00A62547" w:rsidRPr="008220F8" w:rsidRDefault="00563B18" w:rsidP="00157F98">
      <w:pPr>
        <w:spacing w:before="120"/>
        <w:ind w:right="27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Esta área </w:t>
      </w:r>
      <w:r w:rsidR="00615C20" w:rsidRPr="008220F8">
        <w:rPr>
          <w:rFonts w:ascii="Arial" w:eastAsia="Times New Roman" w:hAnsi="Arial" w:cs="Arial"/>
          <w:bCs/>
          <w:sz w:val="20"/>
          <w:szCs w:val="20"/>
        </w:rPr>
        <w:t>consolida</w:t>
      </w:r>
      <w:r w:rsidR="00615C20" w:rsidRPr="008220F8">
        <w:rPr>
          <w:rFonts w:ascii="Arial" w:hAnsi="Arial" w:cs="Arial"/>
          <w:sz w:val="20"/>
          <w:szCs w:val="20"/>
        </w:rPr>
        <w:t xml:space="preserve"> </w:t>
      </w:r>
      <w:r w:rsidR="00615C20" w:rsidRPr="008220F8">
        <w:rPr>
          <w:rFonts w:ascii="Arial" w:eastAsia="Times New Roman" w:hAnsi="Arial" w:cs="Arial"/>
          <w:bCs/>
          <w:sz w:val="20"/>
          <w:szCs w:val="20"/>
        </w:rPr>
        <w:t>las funciones de comunicación interna y externa, redes sociales, marca y experiencia de cliente, y reporta directamente al Consejero Delegado, Alberto Navarro, quien manifiesta</w:t>
      </w:r>
      <w:r w:rsidR="000C3780" w:rsidRPr="008220F8">
        <w:rPr>
          <w:rFonts w:ascii="Arial" w:eastAsia="Times New Roman" w:hAnsi="Arial" w:cs="Arial"/>
          <w:bCs/>
          <w:sz w:val="20"/>
          <w:szCs w:val="20"/>
        </w:rPr>
        <w:t>:</w:t>
      </w:r>
      <w:r w:rsidR="00615C20" w:rsidRPr="008220F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62547" w:rsidRPr="008220F8">
        <w:rPr>
          <w:rFonts w:ascii="Arial" w:eastAsia="Times New Roman" w:hAnsi="Arial" w:cs="Arial"/>
          <w:bCs/>
          <w:sz w:val="20"/>
          <w:szCs w:val="20"/>
        </w:rPr>
        <w:t>“estamos convencidos de que esta nueva Dirección, con Laura al frente, nos permitirá establecer una relación más cercana con nuestros clientes y también con todos los grupos de interés, lo que nos ayudará a intensificar la visibilidad de nuestra marca. Para ello, nos apoyaremos en las oportunidades que nos brinda el entorno digital, motor estratégico de la transformación de SEUR”.</w:t>
      </w:r>
    </w:p>
    <w:p w:rsidR="00A412B9" w:rsidRPr="008220F8" w:rsidRDefault="00A412B9" w:rsidP="00600303">
      <w:pPr>
        <w:rPr>
          <w:rFonts w:ascii="Arial" w:hAnsi="Arial" w:cs="Arial"/>
          <w:sz w:val="20"/>
          <w:szCs w:val="20"/>
        </w:rPr>
      </w:pPr>
    </w:p>
    <w:p w:rsidR="006B287E" w:rsidRPr="008220F8" w:rsidRDefault="006B287E" w:rsidP="006B287E">
      <w:pPr>
        <w:pBdr>
          <w:top w:val="single" w:sz="4" w:space="1" w:color="auto"/>
        </w:pBdr>
        <w:spacing w:line="312" w:lineRule="auto"/>
        <w:ind w:right="-285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220F8">
        <w:rPr>
          <w:rFonts w:ascii="Arial" w:hAnsi="Arial" w:cs="Arial"/>
          <w:b/>
          <w:i/>
          <w:sz w:val="20"/>
          <w:szCs w:val="20"/>
          <w:u w:val="single"/>
        </w:rPr>
        <w:t>Acerca de SEUR</w:t>
      </w:r>
    </w:p>
    <w:p w:rsidR="006B287E" w:rsidRPr="008220F8" w:rsidRDefault="006B287E" w:rsidP="006B287E">
      <w:pPr>
        <w:jc w:val="both"/>
        <w:rPr>
          <w:rFonts w:ascii="Arial" w:hAnsi="Arial" w:cs="Arial"/>
          <w:sz w:val="16"/>
          <w:szCs w:val="20"/>
        </w:rPr>
      </w:pPr>
      <w:r w:rsidRPr="008220F8">
        <w:rPr>
          <w:rFonts w:ascii="Arial" w:hAnsi="Arial" w:cs="Arial"/>
          <w:sz w:val="16"/>
          <w:szCs w:val="20"/>
        </w:rPr>
        <w:t xml:space="preserve">SEUR es la compañía referente de transporte urgente en España y Portugal. En nuestro constante compromiso con la innovación, hemos diseñado nuevos servicios y soluciones que sitúan a nuestros clientes en el centro del proceso de entrega, tales como </w:t>
      </w:r>
      <w:proofErr w:type="spellStart"/>
      <w:r w:rsidRPr="008220F8">
        <w:rPr>
          <w:rFonts w:ascii="Arial" w:hAnsi="Arial" w:cs="Arial"/>
          <w:sz w:val="16"/>
          <w:szCs w:val="20"/>
        </w:rPr>
        <w:t>Predict</w:t>
      </w:r>
      <w:proofErr w:type="spellEnd"/>
      <w:r w:rsidRPr="008220F8">
        <w:rPr>
          <w:rFonts w:ascii="Arial" w:hAnsi="Arial" w:cs="Arial"/>
          <w:sz w:val="16"/>
          <w:szCs w:val="20"/>
        </w:rPr>
        <w:t xml:space="preserve">, por la que informamos de la ventana horaria de 1 hora en la que será entregado el pedido online o  SEUR </w:t>
      </w:r>
      <w:proofErr w:type="spellStart"/>
      <w:r w:rsidRPr="008220F8">
        <w:rPr>
          <w:rFonts w:ascii="Arial" w:hAnsi="Arial" w:cs="Arial"/>
          <w:sz w:val="16"/>
          <w:szCs w:val="20"/>
        </w:rPr>
        <w:t>SunDay</w:t>
      </w:r>
      <w:proofErr w:type="spellEnd"/>
      <w:r w:rsidRPr="008220F8">
        <w:rPr>
          <w:rFonts w:ascii="Arial" w:hAnsi="Arial" w:cs="Arial"/>
          <w:sz w:val="16"/>
          <w:szCs w:val="20"/>
        </w:rPr>
        <w:t xml:space="preserve"> y SEUR </w:t>
      </w:r>
      <w:proofErr w:type="spellStart"/>
      <w:r w:rsidRPr="008220F8">
        <w:rPr>
          <w:rFonts w:ascii="Arial" w:hAnsi="Arial" w:cs="Arial"/>
          <w:sz w:val="16"/>
          <w:szCs w:val="20"/>
        </w:rPr>
        <w:t>SameDay</w:t>
      </w:r>
      <w:proofErr w:type="spellEnd"/>
      <w:r w:rsidRPr="008220F8">
        <w:rPr>
          <w:rFonts w:ascii="Arial" w:hAnsi="Arial" w:cs="Arial"/>
          <w:sz w:val="16"/>
          <w:szCs w:val="20"/>
        </w:rPr>
        <w:t>, que nos permiten realizar envíos en domingo y en el mismo día, respondiendo a las nuevas necesidades de urgencia de los consumidores.</w:t>
      </w:r>
    </w:p>
    <w:p w:rsidR="006B287E" w:rsidRPr="008220F8" w:rsidRDefault="006B287E" w:rsidP="006B287E">
      <w:pPr>
        <w:jc w:val="both"/>
        <w:rPr>
          <w:rFonts w:ascii="Arial" w:hAnsi="Arial" w:cs="Arial"/>
          <w:sz w:val="16"/>
          <w:szCs w:val="20"/>
        </w:rPr>
      </w:pPr>
      <w:r w:rsidRPr="008220F8">
        <w:rPr>
          <w:rFonts w:ascii="Arial" w:hAnsi="Arial" w:cs="Arial"/>
          <w:sz w:val="16"/>
          <w:szCs w:val="20"/>
        </w:rPr>
        <w:t xml:space="preserve">Con más de 1.200.000 clientes y 6.600 empleados, entregamos más de 95 millones de paquetes al año, manteniendo una firme apuesta: ser el mejor socio logístico con el que trabajar, a la vez que mejoramos la experiencia de nuestros clientes para ofrecerles soluciones innovadoras y sencillas, que facilitan y flexibilizan el proceso de envío y entrega de paquetes. </w:t>
      </w:r>
    </w:p>
    <w:p w:rsidR="006B287E" w:rsidRPr="008220F8" w:rsidRDefault="006B287E" w:rsidP="006B287E">
      <w:pPr>
        <w:jc w:val="both"/>
        <w:rPr>
          <w:rFonts w:ascii="Arial" w:hAnsi="Arial" w:cs="Arial"/>
          <w:sz w:val="16"/>
          <w:szCs w:val="20"/>
        </w:rPr>
      </w:pPr>
      <w:r w:rsidRPr="008220F8">
        <w:rPr>
          <w:rFonts w:ascii="Arial" w:hAnsi="Arial" w:cs="Arial"/>
          <w:sz w:val="16"/>
          <w:szCs w:val="20"/>
        </w:rPr>
        <w:t xml:space="preserve">Somos parte de </w:t>
      </w:r>
      <w:proofErr w:type="spellStart"/>
      <w:r w:rsidRPr="008220F8">
        <w:rPr>
          <w:rFonts w:ascii="Arial" w:hAnsi="Arial" w:cs="Arial"/>
          <w:sz w:val="16"/>
          <w:szCs w:val="20"/>
        </w:rPr>
        <w:t>DPDgroup</w:t>
      </w:r>
      <w:proofErr w:type="spellEnd"/>
      <w:r w:rsidRPr="008220F8">
        <w:rPr>
          <w:rFonts w:ascii="Arial" w:hAnsi="Arial" w:cs="Arial"/>
          <w:sz w:val="16"/>
          <w:szCs w:val="20"/>
        </w:rPr>
        <w:t xml:space="preserve">, una de las mayores redes internacionales de transporte urgente que integra a más de 30.000 personas y una red de 22.000 puntos de conveniencia, lo que nos permite hacer entregas en más de 230 países a través de cuatro marcas: DPD, </w:t>
      </w:r>
      <w:proofErr w:type="spellStart"/>
      <w:r w:rsidRPr="008220F8">
        <w:rPr>
          <w:rFonts w:ascii="Arial" w:hAnsi="Arial" w:cs="Arial"/>
          <w:sz w:val="16"/>
          <w:szCs w:val="20"/>
        </w:rPr>
        <w:t>Chronopost</w:t>
      </w:r>
      <w:proofErr w:type="spellEnd"/>
      <w:r w:rsidRPr="008220F8">
        <w:rPr>
          <w:rFonts w:ascii="Arial" w:hAnsi="Arial" w:cs="Arial"/>
          <w:sz w:val="16"/>
          <w:szCs w:val="20"/>
        </w:rPr>
        <w:t xml:space="preserve">, </w:t>
      </w:r>
      <w:proofErr w:type="spellStart"/>
      <w:r w:rsidRPr="008220F8">
        <w:rPr>
          <w:rFonts w:ascii="Arial" w:hAnsi="Arial" w:cs="Arial"/>
          <w:sz w:val="16"/>
          <w:szCs w:val="20"/>
        </w:rPr>
        <w:t>Interlink</w:t>
      </w:r>
      <w:proofErr w:type="spellEnd"/>
      <w:r w:rsidRPr="008220F8">
        <w:rPr>
          <w:rFonts w:ascii="Arial" w:hAnsi="Arial" w:cs="Arial"/>
          <w:sz w:val="16"/>
          <w:szCs w:val="20"/>
        </w:rPr>
        <w:t xml:space="preserve"> Express y SEUR.</w:t>
      </w:r>
    </w:p>
    <w:p w:rsidR="009F3D57" w:rsidRPr="008220F8" w:rsidRDefault="006B287E" w:rsidP="008220F8">
      <w:pPr>
        <w:jc w:val="both"/>
        <w:rPr>
          <w:rFonts w:ascii="Arial" w:hAnsi="Arial" w:cs="Arial"/>
          <w:sz w:val="16"/>
          <w:szCs w:val="20"/>
        </w:rPr>
      </w:pPr>
      <w:proofErr w:type="spellStart"/>
      <w:r w:rsidRPr="008220F8">
        <w:rPr>
          <w:rFonts w:ascii="Arial" w:hAnsi="Arial" w:cs="Arial"/>
          <w:sz w:val="16"/>
          <w:szCs w:val="20"/>
        </w:rPr>
        <w:t>DrivingChange</w:t>
      </w:r>
      <w:proofErr w:type="spellEnd"/>
      <w:r w:rsidRPr="008220F8">
        <w:rPr>
          <w:rFonts w:ascii="Arial" w:hAnsi="Arial" w:cs="Arial"/>
          <w:sz w:val="16"/>
          <w:szCs w:val="20"/>
        </w:rPr>
        <w:t xml:space="preserve"> ™ es nuestro compromiso con la Responsabilidad Social Corporativa, ya que trabajamos cada día en convertirnos en un socio responsable para las personas, las empresas y las comunidades con las que trabajamos estrechamente, donde podemos tener un impacto directo y positivo.</w:t>
      </w:r>
    </w:p>
    <w:p w:rsidR="009F3D57" w:rsidRPr="008220F8" w:rsidRDefault="009F3D57" w:rsidP="006B287E">
      <w:pPr>
        <w:spacing w:line="312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B287E" w:rsidRDefault="006B287E" w:rsidP="006B287E">
      <w:pPr>
        <w:spacing w:line="312" w:lineRule="auto"/>
        <w:jc w:val="both"/>
        <w:rPr>
          <w:rFonts w:ascii="Arial" w:hAnsi="Arial" w:cs="Arial"/>
          <w:sz w:val="16"/>
          <w:szCs w:val="20"/>
        </w:rPr>
      </w:pPr>
      <w:r w:rsidRPr="008220F8">
        <w:rPr>
          <w:rFonts w:ascii="Arial" w:hAnsi="Arial" w:cs="Arial"/>
          <w:b/>
          <w:color w:val="000000"/>
          <w:sz w:val="16"/>
          <w:szCs w:val="20"/>
        </w:rPr>
        <w:t xml:space="preserve">Para más información: </w:t>
      </w:r>
      <w:hyperlink r:id="rId7" w:history="1">
        <w:r w:rsidRPr="008220F8">
          <w:rPr>
            <w:rFonts w:ascii="Arial" w:hAnsi="Arial" w:cs="Arial"/>
            <w:sz w:val="16"/>
            <w:szCs w:val="20"/>
          </w:rPr>
          <w:t>http://saladeprensa.seur.com</w:t>
        </w:r>
      </w:hyperlink>
    </w:p>
    <w:p w:rsidR="008220F8" w:rsidRPr="008220F8" w:rsidRDefault="008220F8" w:rsidP="006B287E">
      <w:pPr>
        <w:spacing w:line="312" w:lineRule="auto"/>
        <w:jc w:val="both"/>
        <w:rPr>
          <w:rFonts w:ascii="Arial" w:hAnsi="Arial" w:cs="Arial"/>
          <w:b/>
          <w:color w:val="000000"/>
          <w:sz w:val="16"/>
          <w:szCs w:val="20"/>
        </w:rPr>
      </w:pPr>
    </w:p>
    <w:p w:rsidR="006B287E" w:rsidRPr="008220F8" w:rsidRDefault="006B287E" w:rsidP="006B287E">
      <w:pPr>
        <w:spacing w:line="312" w:lineRule="auto"/>
        <w:jc w:val="both"/>
        <w:rPr>
          <w:rFonts w:ascii="Arial" w:hAnsi="Arial" w:cs="Arial"/>
          <w:b/>
          <w:color w:val="000000"/>
          <w:sz w:val="16"/>
          <w:szCs w:val="20"/>
        </w:rPr>
      </w:pPr>
      <w:r w:rsidRPr="008220F8">
        <w:rPr>
          <w:rFonts w:ascii="Arial" w:hAnsi="Arial" w:cs="Arial"/>
          <w:b/>
          <w:color w:val="000000"/>
          <w:sz w:val="16"/>
          <w:szCs w:val="20"/>
        </w:rPr>
        <w:t>Gabinete de prensa/ Agencia de comunicación SEUR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B287E" w:rsidRPr="008220F8" w:rsidTr="00DD14E9">
        <w:trPr>
          <w:trHeight w:val="263"/>
        </w:trPr>
        <w:tc>
          <w:tcPr>
            <w:tcW w:w="4322" w:type="dxa"/>
          </w:tcPr>
          <w:p w:rsidR="00857B61" w:rsidRPr="008220F8" w:rsidRDefault="006B287E" w:rsidP="00AB320D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8220F8">
              <w:rPr>
                <w:rFonts w:ascii="Arial" w:hAnsi="Arial" w:cs="Arial"/>
                <w:b/>
                <w:color w:val="000000"/>
                <w:sz w:val="16"/>
                <w:szCs w:val="20"/>
              </w:rPr>
              <w:t>Dpto. Comunicación y Marca SEUR:</w:t>
            </w:r>
          </w:p>
          <w:p w:rsidR="006B287E" w:rsidRPr="008220F8" w:rsidRDefault="006B287E" w:rsidP="00DD14E9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8220F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Laura Gonzalvo </w:t>
            </w:r>
          </w:p>
          <w:p w:rsidR="006B287E" w:rsidRPr="008220F8" w:rsidRDefault="006B287E" w:rsidP="00DD14E9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8220F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91 322 27 52 </w:t>
            </w:r>
          </w:p>
          <w:p w:rsidR="006B287E" w:rsidRPr="008220F8" w:rsidRDefault="00DF7776" w:rsidP="008220F8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hyperlink r:id="rId8" w:history="1">
              <w:r w:rsidR="006B287E" w:rsidRPr="008220F8">
                <w:rPr>
                  <w:rFonts w:ascii="Arial" w:hAnsi="Arial" w:cs="Arial"/>
                  <w:sz w:val="16"/>
                  <w:szCs w:val="20"/>
                </w:rPr>
                <w:t>laura.gonzalvo@seur.net</w:t>
              </w:r>
            </w:hyperlink>
            <w:r w:rsidR="006B287E" w:rsidRPr="008220F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4322" w:type="dxa"/>
          </w:tcPr>
          <w:p w:rsidR="006B287E" w:rsidRPr="008220F8" w:rsidRDefault="006B287E" w:rsidP="00DD14E9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8220F8">
              <w:rPr>
                <w:rFonts w:ascii="Arial" w:hAnsi="Arial" w:cs="Arial"/>
                <w:b/>
                <w:color w:val="000000"/>
                <w:sz w:val="16"/>
                <w:szCs w:val="20"/>
              </w:rPr>
              <w:t>Elena Barrera</w:t>
            </w:r>
          </w:p>
          <w:p w:rsidR="006B287E" w:rsidRPr="008220F8" w:rsidRDefault="006B287E" w:rsidP="00DD14E9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8220F8">
              <w:rPr>
                <w:rFonts w:ascii="Arial" w:hAnsi="Arial" w:cs="Arial"/>
                <w:b/>
                <w:color w:val="000000"/>
                <w:sz w:val="16"/>
                <w:szCs w:val="20"/>
              </w:rPr>
              <w:t>TINKLE</w:t>
            </w:r>
          </w:p>
          <w:p w:rsidR="006B287E" w:rsidRPr="008220F8" w:rsidRDefault="006B287E" w:rsidP="00DD14E9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8220F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91 702 10 </w:t>
            </w:r>
            <w:proofErr w:type="spellStart"/>
            <w:r w:rsidRPr="008220F8">
              <w:rPr>
                <w:rFonts w:ascii="Arial" w:hAnsi="Arial" w:cs="Arial"/>
                <w:b/>
                <w:color w:val="000000"/>
                <w:sz w:val="16"/>
                <w:szCs w:val="20"/>
              </w:rPr>
              <w:t>10</w:t>
            </w:r>
            <w:proofErr w:type="spellEnd"/>
            <w:r w:rsidRPr="008220F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  </w:t>
            </w:r>
          </w:p>
          <w:p w:rsidR="006B287E" w:rsidRPr="008220F8" w:rsidRDefault="00DF7776" w:rsidP="008220F8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hyperlink r:id="rId9" w:history="1">
              <w:r w:rsidR="006B287E" w:rsidRPr="008220F8">
                <w:rPr>
                  <w:rFonts w:ascii="Arial" w:hAnsi="Arial" w:cs="Arial"/>
                  <w:sz w:val="16"/>
                  <w:szCs w:val="20"/>
                </w:rPr>
                <w:t>ebarrera@tinkle.es</w:t>
              </w:r>
            </w:hyperlink>
            <w:r w:rsidR="006B287E" w:rsidRPr="008220F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</w:t>
            </w:r>
          </w:p>
        </w:tc>
      </w:tr>
    </w:tbl>
    <w:p w:rsidR="00AF1261" w:rsidRPr="008220F8" w:rsidRDefault="00AF1261" w:rsidP="008220F8">
      <w:pPr>
        <w:rPr>
          <w:rFonts w:asciiTheme="minorHAnsi" w:hAnsiTheme="minorHAnsi"/>
          <w:sz w:val="22"/>
        </w:rPr>
      </w:pPr>
    </w:p>
    <w:sectPr w:rsidR="00AF1261" w:rsidRPr="008220F8" w:rsidSect="00AF126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EE" w:rsidRDefault="004D7DEE" w:rsidP="00595997">
      <w:r>
        <w:separator/>
      </w:r>
    </w:p>
  </w:endnote>
  <w:endnote w:type="continuationSeparator" w:id="0">
    <w:p w:rsidR="004D7DEE" w:rsidRDefault="004D7DEE" w:rsidP="0059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EE" w:rsidRDefault="004D7DEE" w:rsidP="00595997">
      <w:r>
        <w:separator/>
      </w:r>
    </w:p>
  </w:footnote>
  <w:footnote w:type="continuationSeparator" w:id="0">
    <w:p w:rsidR="004D7DEE" w:rsidRDefault="004D7DEE" w:rsidP="00595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AF" w:rsidRDefault="00CF25A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4244160</wp:posOffset>
          </wp:positionH>
          <wp:positionV relativeFrom="paragraph">
            <wp:posOffset>-397821</wp:posOffset>
          </wp:positionV>
          <wp:extent cx="1335297" cy="966158"/>
          <wp:effectExtent l="19050" t="0" r="0" b="0"/>
          <wp:wrapNone/>
          <wp:docPr id="2" name="Imagen 2" descr="AF LOGO SEUR - DP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F LOGO SEUR - DP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966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5997" w:rsidRDefault="005959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4DE3"/>
    <w:multiLevelType w:val="multilevel"/>
    <w:tmpl w:val="968E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32EE4"/>
    <w:multiLevelType w:val="hybridMultilevel"/>
    <w:tmpl w:val="4B70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11D4"/>
    <w:multiLevelType w:val="hybridMultilevel"/>
    <w:tmpl w:val="64023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6471"/>
    <w:multiLevelType w:val="hybridMultilevel"/>
    <w:tmpl w:val="1A406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56AF4"/>
    <w:rsid w:val="000B3285"/>
    <w:rsid w:val="000C3780"/>
    <w:rsid w:val="000C60E3"/>
    <w:rsid w:val="000D07BA"/>
    <w:rsid w:val="00157F98"/>
    <w:rsid w:val="0016104F"/>
    <w:rsid w:val="001A09DA"/>
    <w:rsid w:val="001E2975"/>
    <w:rsid w:val="001F2869"/>
    <w:rsid w:val="00260B5C"/>
    <w:rsid w:val="00285E4F"/>
    <w:rsid w:val="00297F83"/>
    <w:rsid w:val="00317372"/>
    <w:rsid w:val="00396E2B"/>
    <w:rsid w:val="003D71C5"/>
    <w:rsid w:val="004D7DEE"/>
    <w:rsid w:val="00503F50"/>
    <w:rsid w:val="00516C0C"/>
    <w:rsid w:val="00563B18"/>
    <w:rsid w:val="00595997"/>
    <w:rsid w:val="005A471D"/>
    <w:rsid w:val="005F0EAF"/>
    <w:rsid w:val="00600303"/>
    <w:rsid w:val="00615C20"/>
    <w:rsid w:val="00672A85"/>
    <w:rsid w:val="006A0508"/>
    <w:rsid w:val="006B287E"/>
    <w:rsid w:val="006C4DF5"/>
    <w:rsid w:val="00742060"/>
    <w:rsid w:val="007E42D1"/>
    <w:rsid w:val="008145BF"/>
    <w:rsid w:val="008220F8"/>
    <w:rsid w:val="00857B61"/>
    <w:rsid w:val="008C40BF"/>
    <w:rsid w:val="0091312F"/>
    <w:rsid w:val="00984A4E"/>
    <w:rsid w:val="009F3D57"/>
    <w:rsid w:val="00A246ED"/>
    <w:rsid w:val="00A412B9"/>
    <w:rsid w:val="00A62547"/>
    <w:rsid w:val="00AB320D"/>
    <w:rsid w:val="00AF1261"/>
    <w:rsid w:val="00B22343"/>
    <w:rsid w:val="00B660C8"/>
    <w:rsid w:val="00C123C1"/>
    <w:rsid w:val="00C350C2"/>
    <w:rsid w:val="00C56AF4"/>
    <w:rsid w:val="00CF25AF"/>
    <w:rsid w:val="00D21539"/>
    <w:rsid w:val="00D55087"/>
    <w:rsid w:val="00DD4309"/>
    <w:rsid w:val="00DF207B"/>
    <w:rsid w:val="00DF7776"/>
    <w:rsid w:val="00E8238C"/>
    <w:rsid w:val="00EA07D0"/>
    <w:rsid w:val="00EE2C23"/>
    <w:rsid w:val="00F4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F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apple-tab-span">
    <w:name w:val="gmail-apple-tab-span"/>
    <w:basedOn w:val="Fuentedeprrafopredeter"/>
    <w:rsid w:val="00C56AF4"/>
  </w:style>
  <w:style w:type="paragraph" w:styleId="Encabezado">
    <w:name w:val="header"/>
    <w:basedOn w:val="Normal"/>
    <w:link w:val="EncabezadoCar"/>
    <w:uiPriority w:val="99"/>
    <w:unhideWhenUsed/>
    <w:rsid w:val="00595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997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95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5997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9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99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A0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F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apple-tab-span">
    <w:name w:val="gmail-apple-tab-span"/>
    <w:basedOn w:val="Fuentedeprrafopredeter"/>
    <w:rsid w:val="00C56AF4"/>
  </w:style>
  <w:style w:type="paragraph" w:styleId="Encabezado">
    <w:name w:val="header"/>
    <w:basedOn w:val="Normal"/>
    <w:link w:val="EncabezadoCar"/>
    <w:uiPriority w:val="99"/>
    <w:unhideWhenUsed/>
    <w:rsid w:val="00595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997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95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5997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9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99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A0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gonzalvo@seur.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aladeprensa.seu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arrera@tinkl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ebarrera</dc:creator>
  <cp:lastModifiedBy>ppastor</cp:lastModifiedBy>
  <cp:revision>2</cp:revision>
  <dcterms:created xsi:type="dcterms:W3CDTF">2016-11-03T09:00:00Z</dcterms:created>
  <dcterms:modified xsi:type="dcterms:W3CDTF">2016-11-03T09:00:00Z</dcterms:modified>
</cp:coreProperties>
</file>